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2C49B5EC" w:rsidR="00D309CC" w:rsidRDefault="00D309CC" w:rsidP="00D46431">
      <w:pPr>
        <w:pStyle w:val="CH"/>
      </w:pPr>
      <w:bookmarkStart w:id="0" w:name="historyclause"/>
      <w:r>
        <w:t xml:space="preserve">3GPP </w:t>
      </w:r>
      <w:r w:rsidR="00595C50">
        <w:t>RAN4</w:t>
      </w:r>
      <w:r>
        <w:t xml:space="preserve"> Meeting </w:t>
      </w:r>
      <w:r w:rsidR="00595C50">
        <w:t>#11</w:t>
      </w:r>
      <w:r w:rsidR="00D16720">
        <w:t>3</w:t>
      </w:r>
      <w:r>
        <w:tab/>
      </w:r>
      <w:r w:rsidR="00D46431">
        <w:tab/>
      </w:r>
      <w:r w:rsidR="00AA7188" w:rsidRPr="00AA7188">
        <w:rPr>
          <w:color w:val="000000"/>
          <w:lang w:val="en-US" w:eastAsia="en-GB"/>
        </w:rPr>
        <w:t>R4-2417756</w:t>
      </w:r>
    </w:p>
    <w:p w14:paraId="50DC9730" w14:textId="5FEC2A17" w:rsidR="00D309CC" w:rsidRPr="00FD166F" w:rsidRDefault="00D16720" w:rsidP="00D46431">
      <w:pPr>
        <w:pStyle w:val="CH"/>
        <w:tabs>
          <w:tab w:val="clear" w:pos="7920"/>
        </w:tabs>
        <w:rPr>
          <w:b w:val="0"/>
        </w:rPr>
      </w:pPr>
      <w:r>
        <w:t>Orlando</w:t>
      </w:r>
      <w:r w:rsidR="00595C50">
        <w:t xml:space="preserve">, </w:t>
      </w:r>
      <w:r>
        <w:t>US</w:t>
      </w:r>
      <w:r w:rsidR="00595C50">
        <w:t xml:space="preserve">, </w:t>
      </w:r>
      <w:r w:rsidR="00AB160D">
        <w:rPr>
          <w:rFonts w:eastAsia="SimSun"/>
          <w:szCs w:val="24"/>
          <w:lang w:eastAsia="zh-CN"/>
        </w:rPr>
        <w:t>1</w:t>
      </w:r>
      <w:r>
        <w:rPr>
          <w:rFonts w:eastAsia="SimSun"/>
          <w:szCs w:val="24"/>
          <w:lang w:eastAsia="zh-CN"/>
        </w:rPr>
        <w:t>8</w:t>
      </w:r>
      <w:r w:rsidR="00AB160D" w:rsidRPr="0052514D">
        <w:rPr>
          <w:rFonts w:eastAsia="SimSun"/>
          <w:szCs w:val="24"/>
          <w:vertAlign w:val="superscript"/>
          <w:lang w:eastAsia="zh-CN"/>
        </w:rPr>
        <w:t>th</w:t>
      </w:r>
      <w:r w:rsidR="00AB160D" w:rsidRPr="0052514D">
        <w:rPr>
          <w:rFonts w:eastAsia="SimSun"/>
          <w:szCs w:val="24"/>
          <w:lang w:eastAsia="zh-CN"/>
        </w:rPr>
        <w:t xml:space="preserve"> – </w:t>
      </w:r>
      <w:r>
        <w:rPr>
          <w:rFonts w:eastAsia="SimSun"/>
          <w:szCs w:val="24"/>
          <w:lang w:eastAsia="zh-CN"/>
        </w:rPr>
        <w:t>22</w:t>
      </w:r>
      <w:r w:rsidR="00352E3D">
        <w:rPr>
          <w:rFonts w:eastAsia="SimSun"/>
          <w:szCs w:val="24"/>
          <w:vertAlign w:val="superscript"/>
          <w:lang w:eastAsia="zh-CN"/>
        </w:rPr>
        <w:t>nd</w:t>
      </w:r>
      <w:r w:rsidR="00AB160D">
        <w:t xml:space="preserve"> </w:t>
      </w:r>
      <w:r w:rsidR="00281F39">
        <w:rPr>
          <w:rFonts w:eastAsia="SimSun"/>
          <w:szCs w:val="24"/>
          <w:lang w:eastAsia="zh-CN"/>
        </w:rPr>
        <w:t>November,</w:t>
      </w:r>
      <w:r w:rsidR="00AA7188">
        <w:rPr>
          <w:rFonts w:eastAsia="SimSun"/>
          <w:szCs w:val="24"/>
          <w:lang w:eastAsia="zh-CN"/>
        </w:rPr>
        <w:t xml:space="preserve"> </w:t>
      </w:r>
      <w:r w:rsidR="00595C50">
        <w:t>2024</w:t>
      </w:r>
    </w:p>
    <w:p w14:paraId="39A0EE25" w14:textId="77777777" w:rsidR="00D309CC" w:rsidRPr="00AB160D" w:rsidRDefault="00D309CC" w:rsidP="00D309CC">
      <w:pPr>
        <w:tabs>
          <w:tab w:val="left" w:pos="2160"/>
        </w:tabs>
        <w:rPr>
          <w:rFonts w:ascii="Arial" w:hAnsi="Arial" w:cs="Arial"/>
          <w:b/>
          <w:lang w:val="en-US"/>
        </w:rPr>
      </w:pPr>
    </w:p>
    <w:p w14:paraId="6DDCE159" w14:textId="5F17583B" w:rsidR="00D309CC" w:rsidRPr="00595C50" w:rsidRDefault="00D309CC" w:rsidP="00D309CC">
      <w:pPr>
        <w:pStyle w:val="CH"/>
        <w:rPr>
          <w:lang w:val="en-US"/>
        </w:rPr>
      </w:pPr>
      <w:r w:rsidRPr="0008103A">
        <w:t>Agenda item:</w:t>
      </w:r>
      <w:r>
        <w:tab/>
      </w:r>
      <w:r w:rsidR="00781076">
        <w:t>7</w:t>
      </w:r>
      <w:r w:rsidR="00AB160D">
        <w:rPr>
          <w:lang w:val="en-US"/>
        </w:rPr>
        <w:t>.12.2.1</w:t>
      </w:r>
    </w:p>
    <w:p w14:paraId="4DBE005A" w14:textId="3BD9E58D" w:rsidR="00D309CC" w:rsidRPr="0008103A" w:rsidRDefault="00D309CC" w:rsidP="00D309CC">
      <w:pPr>
        <w:pStyle w:val="CH"/>
        <w:rPr>
          <w:b w:val="0"/>
        </w:rPr>
      </w:pPr>
      <w:r>
        <w:t>Source:</w:t>
      </w:r>
      <w:r>
        <w:tab/>
        <w:t>Apple</w:t>
      </w:r>
    </w:p>
    <w:p w14:paraId="0D2061A1" w14:textId="69F77B94" w:rsidR="00D309CC" w:rsidRPr="00595C50" w:rsidRDefault="00D309CC" w:rsidP="00D309CC">
      <w:pPr>
        <w:pStyle w:val="CH"/>
        <w:rPr>
          <w:lang w:val="en-US"/>
        </w:rPr>
      </w:pPr>
      <w:r w:rsidRPr="0008103A">
        <w:t>Title:</w:t>
      </w:r>
      <w:r w:rsidRPr="0008103A">
        <w:tab/>
      </w:r>
      <w:r w:rsidR="00160B12">
        <w:rPr>
          <w:lang w:val="en-US"/>
        </w:rPr>
        <w:t xml:space="preserve">Discussion on XR </w:t>
      </w:r>
      <w:r w:rsidR="007C0978">
        <w:rPr>
          <w:lang w:val="en-US"/>
        </w:rPr>
        <w:t xml:space="preserve">devices </w:t>
      </w:r>
      <w:r w:rsidR="00AB3437">
        <w:rPr>
          <w:lang w:val="en-US"/>
        </w:rPr>
        <w:t xml:space="preserve">TRP and TRS </w:t>
      </w:r>
      <w:r w:rsidR="00160B12">
        <w:rPr>
          <w:lang w:val="en-US"/>
        </w:rPr>
        <w:t xml:space="preserve">test </w:t>
      </w:r>
      <w:r w:rsidR="00B5056C">
        <w:rPr>
          <w:lang w:val="en-US"/>
        </w:rPr>
        <w:t>time reduction</w:t>
      </w:r>
    </w:p>
    <w:p w14:paraId="052B1E0C" w14:textId="5F618DCE" w:rsidR="00104BC6" w:rsidRPr="00595C50" w:rsidRDefault="00104BC6" w:rsidP="00D309CC">
      <w:pPr>
        <w:pStyle w:val="CH"/>
        <w:rPr>
          <w:lang w:val="en-US"/>
        </w:rPr>
      </w:pPr>
      <w:r>
        <w:t>WI/SI:</w:t>
      </w:r>
      <w:r>
        <w:tab/>
      </w:r>
      <w:r w:rsidR="00595C50" w:rsidRPr="00595C50">
        <w:rPr>
          <w:lang w:val="en-US"/>
        </w:rPr>
        <w:t>TRP_TRS_MIMO_OTA_Ph3-Core</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4DEAC5EF" w14:textId="3C0E0B45" w:rsidR="00B845A4" w:rsidRDefault="008E7986" w:rsidP="00AB160D">
      <w:pPr>
        <w:pStyle w:val="Heading1"/>
      </w:pPr>
      <w:r>
        <w:t>1</w:t>
      </w:r>
      <w:r>
        <w:tab/>
      </w:r>
      <w:r w:rsidRPr="004D3578">
        <w:t>Introduction</w:t>
      </w:r>
      <w:r>
        <w:t xml:space="preserve"> </w:t>
      </w:r>
    </w:p>
    <w:p w14:paraId="693AF0B2" w14:textId="22D24713" w:rsidR="00647F2A" w:rsidRDefault="004655B1" w:rsidP="008E7986">
      <w:r>
        <w:t>During the RAN4 #11</w:t>
      </w:r>
      <w:r w:rsidR="00160B12">
        <w:t>2</w:t>
      </w:r>
      <w:r w:rsidR="00C513D1">
        <w:t>bis</w:t>
      </w:r>
      <w:r>
        <w:t xml:space="preserve"> meeting, </w:t>
      </w:r>
      <w:r w:rsidR="00453B88">
        <w:t xml:space="preserve">the following agreements have been achieved in WF [1]. </w:t>
      </w:r>
    </w:p>
    <w:p w14:paraId="02A068DB" w14:textId="53E93ACB" w:rsidR="00D543B7" w:rsidRDefault="00C513D1" w:rsidP="00D543B7">
      <w:pPr>
        <w:jc w:val="center"/>
      </w:pPr>
      <w:r w:rsidRPr="00C513D1">
        <w:rPr>
          <w:noProof/>
        </w:rPr>
        <w:drawing>
          <wp:inline distT="0" distB="0" distL="0" distR="0" wp14:anchorId="41EC2A74" wp14:editId="1547DFB7">
            <wp:extent cx="6122035" cy="3159760"/>
            <wp:effectExtent l="12700" t="12700" r="12065" b="15240"/>
            <wp:docPr id="95196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6834" name=""/>
                    <pic:cNvPicPr/>
                  </pic:nvPicPr>
                  <pic:blipFill>
                    <a:blip r:embed="rId9"/>
                    <a:stretch>
                      <a:fillRect/>
                    </a:stretch>
                  </pic:blipFill>
                  <pic:spPr>
                    <a:xfrm>
                      <a:off x="0" y="0"/>
                      <a:ext cx="6122035" cy="3159760"/>
                    </a:xfrm>
                    <a:prstGeom prst="rect">
                      <a:avLst/>
                    </a:prstGeom>
                    <a:ln w="9525">
                      <a:solidFill>
                        <a:schemeClr val="tx1"/>
                      </a:solidFill>
                    </a:ln>
                  </pic:spPr>
                </pic:pic>
              </a:graphicData>
            </a:graphic>
          </wp:inline>
        </w:drawing>
      </w:r>
    </w:p>
    <w:p w14:paraId="06E92CC7" w14:textId="4A302F16" w:rsidR="008E7986" w:rsidRDefault="005A04F5" w:rsidP="008E7986">
      <w:r>
        <w:t>The goal of this contribution is to discuss and propose the test time reduction methods for TRP and TRS measurements.</w:t>
      </w:r>
    </w:p>
    <w:p w14:paraId="3A67921B" w14:textId="1276B2D4" w:rsidR="008E7986" w:rsidRDefault="008E7986" w:rsidP="005A04F5">
      <w:pPr>
        <w:pStyle w:val="Heading1"/>
        <w:ind w:left="0" w:firstLine="0"/>
      </w:pPr>
      <w:r>
        <w:t>2</w:t>
      </w:r>
      <w:r>
        <w:tab/>
      </w:r>
      <w:r w:rsidR="00B845A4">
        <w:t>Discussion</w:t>
      </w:r>
    </w:p>
    <w:p w14:paraId="2FA38D73" w14:textId="2D39697C" w:rsidR="0088605E" w:rsidRDefault="00C778AF" w:rsidP="001F3CDB">
      <w:r>
        <w:t>As discussed during the RAN4 #11</w:t>
      </w:r>
      <w:r w:rsidR="00802845">
        <w:t>2</w:t>
      </w:r>
      <w:r w:rsidR="00B51381">
        <w:t>bis</w:t>
      </w:r>
      <w:r w:rsidR="00AB160D">
        <w:t xml:space="preserve"> </w:t>
      </w:r>
      <w:r>
        <w:t xml:space="preserve">meeting, </w:t>
      </w:r>
      <w:r w:rsidR="00802845">
        <w:t xml:space="preserve">there are many proposals discussing how to reduce test time for XR testing. </w:t>
      </w:r>
      <w:r w:rsidR="00BD1482">
        <w:t xml:space="preserve">This contribution makes the following observations and proposals. </w:t>
      </w:r>
    </w:p>
    <w:p w14:paraId="7921615A" w14:textId="7FDD2CF1" w:rsidR="0088605E" w:rsidRDefault="0088605E" w:rsidP="00BF2293">
      <w:pPr>
        <w:pStyle w:val="Heading2"/>
      </w:pPr>
      <w:r>
        <w:t xml:space="preserve">2.1 </w:t>
      </w:r>
      <w:r w:rsidR="00B51381">
        <w:t>Test Time Reduction Method of TRP Measurement</w:t>
      </w:r>
      <w:r w:rsidR="00664A77">
        <w:t>s</w:t>
      </w:r>
      <w:r w:rsidR="00B51381">
        <w:t xml:space="preserve"> </w:t>
      </w:r>
    </w:p>
    <w:p w14:paraId="4B472E32" w14:textId="500C4DBF" w:rsidR="00632C8D" w:rsidRDefault="00632C8D" w:rsidP="00632C8D">
      <w:r>
        <w:t>According to TS 38.161, t</w:t>
      </w:r>
      <w:r w:rsidRPr="00BD1482">
        <w:t>he measurement is performed with a constant sampling step, e.g., 15 degrees or 30 degrees, in both theta (</w:t>
      </w:r>
      <w:r>
        <w:t>θ</w:t>
      </w:r>
      <w:r w:rsidRPr="00BD1482">
        <w:t>) and phi (</w:t>
      </w:r>
      <w:r>
        <w:t>ϕ</w:t>
      </w:r>
      <w:r w:rsidRPr="00BD1482">
        <w:t>) axes for TRP measuremen</w:t>
      </w:r>
      <w:r>
        <w:t xml:space="preserve">t. </w:t>
      </w:r>
    </w:p>
    <w:p w14:paraId="7D754809" w14:textId="209CF7BB" w:rsidR="00DF3778" w:rsidRDefault="00EB6035" w:rsidP="001F3CDB">
      <w:r>
        <w:t xml:space="preserve">The </w:t>
      </w:r>
      <w:r w:rsidR="00DF3778">
        <w:t>Spiral scan method can significantly reduce the test time for TRP measurements</w:t>
      </w:r>
      <w:r>
        <w:t xml:space="preserve"> compared to the standard </w:t>
      </w:r>
      <w:r w:rsidR="007B6715">
        <w:t>constant step size approach</w:t>
      </w:r>
      <w:r w:rsidR="009F61BC">
        <w:t>.</w:t>
      </w:r>
      <w:r w:rsidR="00DF3778">
        <w:t xml:space="preserve"> This procedure depends on continuous rotation of theta and phi positioner during the collection of data points. </w:t>
      </w:r>
      <w:r w:rsidR="002F5D67">
        <w:t>Both DUT and measurement antenna rotate continuously, and power measurement can be taken on the measurement antenna for both the theta and phi polarizations.</w:t>
      </w:r>
      <w:r w:rsidR="002F5D67" w:rsidRPr="002F5D67">
        <w:t xml:space="preserve"> </w:t>
      </w:r>
      <w:r w:rsidR="002F5D67">
        <w:t>T</w:t>
      </w:r>
      <w:r w:rsidR="002F5D67" w:rsidRPr="002F5D67">
        <w:t xml:space="preserve">he measurement value and the measurement location (theta, phi) </w:t>
      </w:r>
      <w:r w:rsidR="002F5D67">
        <w:t>shall be recorded</w:t>
      </w:r>
      <w:r w:rsidR="002F5D67" w:rsidRPr="002F5D67">
        <w:t xml:space="preserve"> at every measurement point.</w:t>
      </w:r>
    </w:p>
    <w:p w14:paraId="57427DAB" w14:textId="42F955B4" w:rsidR="007F6780" w:rsidRDefault="00EB6035" w:rsidP="001F3CDB">
      <w:r>
        <w:lastRenderedPageBreak/>
        <w:t xml:space="preserve">The </w:t>
      </w:r>
      <w:r w:rsidR="007F6780">
        <w:t xml:space="preserve">Spiral scan method </w:t>
      </w:r>
      <w:r>
        <w:t xml:space="preserve">does not require to have </w:t>
      </w:r>
      <w:r w:rsidR="007B6715">
        <w:t xml:space="preserve">measurement </w:t>
      </w:r>
      <w:r>
        <w:t xml:space="preserve">point spacing </w:t>
      </w:r>
      <w:r w:rsidR="007B6715">
        <w:t xml:space="preserve">exactly </w:t>
      </w:r>
      <w:r>
        <w:t xml:space="preserve">15 degrees. However, equal spacing of the </w:t>
      </w:r>
      <w:r w:rsidR="009F61BC">
        <w:t>test</w:t>
      </w:r>
      <w:r>
        <w:t xml:space="preserve"> points shall be achieved using following criteria:</w:t>
      </w:r>
    </w:p>
    <w:p w14:paraId="4FCE4C2C" w14:textId="679A48D3" w:rsidR="00EB6035" w:rsidRDefault="00EB6035" w:rsidP="00B5056C">
      <w:pPr>
        <w:pStyle w:val="ListParagraph"/>
        <w:numPr>
          <w:ilvl w:val="0"/>
          <w:numId w:val="11"/>
        </w:numPr>
      </w:pPr>
      <w:r w:rsidRPr="00EB6035">
        <w:t xml:space="preserve">For each polarization, the maximum theta rotation between successive spiral turns at the same phi angle </w:t>
      </w:r>
      <w:r>
        <w:t>shall</w:t>
      </w:r>
      <w:r w:rsidRPr="00EB6035">
        <w:t xml:space="preserve"> be 15 degrees.</w:t>
      </w:r>
    </w:p>
    <w:p w14:paraId="150DD441" w14:textId="6AB7F7C3" w:rsidR="00EB6035" w:rsidRDefault="00EB6035" w:rsidP="00B5056C">
      <w:pPr>
        <w:pStyle w:val="ListParagraph"/>
        <w:numPr>
          <w:ilvl w:val="0"/>
          <w:numId w:val="11"/>
        </w:numPr>
      </w:pPr>
      <w:r w:rsidRPr="00EB6035">
        <w:t xml:space="preserve">For </w:t>
      </w:r>
      <w:r w:rsidR="007B6715">
        <w:t>each</w:t>
      </w:r>
      <w:r w:rsidRPr="00EB6035">
        <w:t xml:space="preserve"> polarization, the maximum distance in phi between </w:t>
      </w:r>
      <w:r w:rsidR="00025ADB">
        <w:t>adjacent points</w:t>
      </w:r>
      <w:r w:rsidRPr="00EB6035">
        <w:t xml:space="preserve"> </w:t>
      </w:r>
      <w:r>
        <w:t>shall</w:t>
      </w:r>
      <w:r w:rsidRPr="00EB6035">
        <w:t xml:space="preserve"> be 15 degrees.</w:t>
      </w:r>
    </w:p>
    <w:p w14:paraId="56FA3594" w14:textId="43250FCA" w:rsidR="00EB6035" w:rsidRDefault="00EB6035" w:rsidP="00B5056C">
      <w:pPr>
        <w:pStyle w:val="ListParagraph"/>
        <w:numPr>
          <w:ilvl w:val="0"/>
          <w:numId w:val="11"/>
        </w:numPr>
      </w:pPr>
      <w:r>
        <w:t xml:space="preserve">The minimum number </w:t>
      </w:r>
      <w:r w:rsidR="009F61BC">
        <w:t xml:space="preserve">of data points shall be 350, oversampled relative to standard </w:t>
      </w:r>
      <w:r w:rsidR="00025ADB">
        <w:t>266 measurement points.</w:t>
      </w:r>
    </w:p>
    <w:p w14:paraId="38832B03" w14:textId="35A6A5DD" w:rsidR="00290D42" w:rsidRDefault="00BD1482" w:rsidP="001F3CDB">
      <w:r w:rsidRPr="00290D42">
        <w:rPr>
          <w:b/>
          <w:bCs/>
        </w:rPr>
        <w:t>Observation 1:</w:t>
      </w:r>
      <w:r>
        <w:t xml:space="preserve"> </w:t>
      </w:r>
      <w:r w:rsidR="00290D42">
        <w:t xml:space="preserve">Based on 15 degrees </w:t>
      </w:r>
      <w:r w:rsidR="000F4458">
        <w:t xml:space="preserve">constant </w:t>
      </w:r>
      <w:r w:rsidR="00290D42">
        <w:t xml:space="preserve">sampling step, there are 266 measurement </w:t>
      </w:r>
      <w:r w:rsidR="00B05AA8">
        <w:t>points, our</w:t>
      </w:r>
      <w:r w:rsidR="00290D42">
        <w:t xml:space="preserve"> observation is test time for one channel takes around 10-15 minutes in anechoic chamber.</w:t>
      </w:r>
    </w:p>
    <w:p w14:paraId="7A8EC22F" w14:textId="3663061C" w:rsidR="000F4458" w:rsidRDefault="00125550" w:rsidP="001F3CDB">
      <w:r w:rsidRPr="00290D42">
        <w:rPr>
          <w:b/>
          <w:bCs/>
        </w:rPr>
        <w:t xml:space="preserve">Observation </w:t>
      </w:r>
      <w:r>
        <w:rPr>
          <w:b/>
          <w:bCs/>
        </w:rPr>
        <w:t>2</w:t>
      </w:r>
      <w:r w:rsidRPr="00290D42">
        <w:rPr>
          <w:b/>
          <w:bCs/>
        </w:rPr>
        <w:t>:</w:t>
      </w:r>
      <w:r>
        <w:t xml:space="preserve"> </w:t>
      </w:r>
      <w:r w:rsidR="00B05AA8">
        <w:t xml:space="preserve">Based on 300 measurement points for </w:t>
      </w:r>
      <w:r>
        <w:t>Spiral scan</w:t>
      </w:r>
      <w:r w:rsidR="00B05AA8">
        <w:t>, our observation is test time for one channel takes around 5-</w:t>
      </w:r>
      <w:r w:rsidR="001E7A9E">
        <w:t>8</w:t>
      </w:r>
      <w:r w:rsidR="00B05AA8">
        <w:t xml:space="preserve"> minutes in anechoic chamber. </w:t>
      </w:r>
    </w:p>
    <w:p w14:paraId="1B66E4E4" w14:textId="3AB85ADC" w:rsidR="00025ADB" w:rsidRDefault="00025ADB" w:rsidP="00025ADB">
      <w:r>
        <w:rPr>
          <w:b/>
          <w:bCs/>
        </w:rPr>
        <w:t>Proposal</w:t>
      </w:r>
      <w:r w:rsidRPr="00290D42">
        <w:rPr>
          <w:b/>
          <w:bCs/>
        </w:rPr>
        <w:t xml:space="preserve"> </w:t>
      </w:r>
      <w:r>
        <w:rPr>
          <w:b/>
          <w:bCs/>
        </w:rPr>
        <w:t>1</w:t>
      </w:r>
      <w:r w:rsidRPr="00290D42">
        <w:rPr>
          <w:b/>
          <w:bCs/>
        </w:rPr>
        <w:t>:</w:t>
      </w:r>
      <w:r>
        <w:t xml:space="preserve"> Use the spiral scan procedure for </w:t>
      </w:r>
      <w:r w:rsidR="00622EB1">
        <w:t xml:space="preserve">test time reduction for </w:t>
      </w:r>
      <w:r>
        <w:t>TRP measurements.</w:t>
      </w:r>
    </w:p>
    <w:p w14:paraId="36A5B654" w14:textId="430504A0" w:rsidR="0088605E" w:rsidRDefault="0088605E" w:rsidP="00BF2293">
      <w:pPr>
        <w:pStyle w:val="Heading2"/>
      </w:pPr>
      <w:r>
        <w:t>2.</w:t>
      </w:r>
      <w:r w:rsidR="00BF2293">
        <w:t>2</w:t>
      </w:r>
      <w:r>
        <w:t xml:space="preserve"> </w:t>
      </w:r>
      <w:r w:rsidR="009C4A4E">
        <w:t xml:space="preserve">TRS Test Procedure for </w:t>
      </w:r>
      <w:r w:rsidR="00B51381">
        <w:t xml:space="preserve">Test Time Reduction </w:t>
      </w:r>
    </w:p>
    <w:p w14:paraId="55B1AE6C" w14:textId="210B0E30" w:rsidR="007B6715" w:rsidRDefault="00067E72" w:rsidP="007B6715">
      <w:r>
        <w:t>As per agreement in RAN4#</w:t>
      </w:r>
      <w:r w:rsidR="00E40C7D">
        <w:t>1</w:t>
      </w:r>
      <w:r>
        <w:t xml:space="preserve">12bis meeting </w:t>
      </w:r>
      <w:r>
        <w:fldChar w:fldCharType="begin"/>
      </w:r>
      <w:r>
        <w:instrText xml:space="preserve"> REF _Ref181175718 \r \h </w:instrText>
      </w:r>
      <w:r>
        <w:fldChar w:fldCharType="separate"/>
      </w:r>
      <w:r>
        <w:t>[1]</w:t>
      </w:r>
      <w:r>
        <w:fldChar w:fldCharType="end"/>
      </w:r>
      <w:r>
        <w:t xml:space="preserve"> , t</w:t>
      </w:r>
      <w:r w:rsidR="007B6715">
        <w:t>his test procedure is to allow the radiated Rx sensitivity three-dimensional scan as defined in TS 38.161 to be performed at low Tx power levels. This will extend the DUT battery life during testing, enabling more testing to be done without interrupting the DUT and test measurement setup.</w:t>
      </w:r>
      <w:r w:rsidR="009C4A4E">
        <w:fldChar w:fldCharType="begin"/>
      </w:r>
      <w:r w:rsidR="009C4A4E">
        <w:instrText xml:space="preserve"> REF _Ref181175640 \r \h </w:instrText>
      </w:r>
      <w:r w:rsidR="009C4A4E">
        <w:fldChar w:fldCharType="separate"/>
      </w:r>
      <w:r w:rsidR="009C4A4E">
        <w:t>[2]</w:t>
      </w:r>
      <w:r w:rsidR="009C4A4E">
        <w:fldChar w:fldCharType="end"/>
      </w:r>
    </w:p>
    <w:p w14:paraId="7B71A7AF" w14:textId="5DF688CA" w:rsidR="009C4A4E" w:rsidRDefault="009C4A4E" w:rsidP="009C4A4E">
      <w:pPr>
        <w:rPr>
          <w:lang w:val="en-US"/>
        </w:rPr>
      </w:pPr>
      <w:r w:rsidRPr="009C4A4E">
        <w:rPr>
          <w:lang w:val="en-US"/>
        </w:rPr>
        <w:t>The measurement is performed with a constant sampling step of 30</w:t>
      </w:r>
      <w:r>
        <w:rPr>
          <w:lang w:val="en-US"/>
        </w:rPr>
        <w:t xml:space="preserve"> </w:t>
      </w:r>
      <w:r w:rsidRPr="009C4A4E">
        <w:rPr>
          <w:lang w:val="en-US"/>
        </w:rPr>
        <w:t>degrees in both theta (θ) and phi (φ) axes for TRS measurement.</w:t>
      </w:r>
    </w:p>
    <w:p w14:paraId="7EE623C0" w14:textId="71CDF529" w:rsidR="0016714F" w:rsidRDefault="006C2D91" w:rsidP="0016714F">
      <w:pPr>
        <w:rPr>
          <w:b/>
          <w:bCs/>
          <w:lang w:val="en-US"/>
        </w:rPr>
      </w:pPr>
      <w:r>
        <w:rPr>
          <w:b/>
          <w:bCs/>
          <w:lang w:val="en-US"/>
        </w:rPr>
        <w:t xml:space="preserve">UE Transmit Power </w:t>
      </w:r>
      <w:r w:rsidR="0016714F" w:rsidRPr="0016714F">
        <w:rPr>
          <w:b/>
          <w:bCs/>
          <w:lang w:val="en-US"/>
        </w:rPr>
        <w:t>configuration for TRS test</w:t>
      </w:r>
      <w:r w:rsidR="00FC484D">
        <w:rPr>
          <w:b/>
          <w:bCs/>
          <w:lang w:val="en-US"/>
        </w:rPr>
        <w:t xml:space="preserve"> time reduction method</w:t>
      </w:r>
    </w:p>
    <w:p w14:paraId="7A59D7FE" w14:textId="5F987608" w:rsidR="00832F00" w:rsidRPr="009D6FB2" w:rsidRDefault="00832F00" w:rsidP="00094FF7">
      <w:pPr>
        <w:rPr>
          <w:lang w:val="en-US"/>
        </w:rPr>
      </w:pPr>
      <w:r>
        <w:t>DUT</w:t>
      </w:r>
      <w:r w:rsidR="00FC484D">
        <w:t xml:space="preserve"> configuration f</w:t>
      </w:r>
      <w:r w:rsidR="00FC484D" w:rsidRPr="00FC484D">
        <w:t xml:space="preserve">or TRS test </w:t>
      </w:r>
      <w:r w:rsidR="00FC484D">
        <w:t>time reduction method is similar as specified in TS 38.161 Clause A.2.</w:t>
      </w:r>
      <w:r>
        <w:t xml:space="preserve">3. DUT shall be configured with </w:t>
      </w:r>
      <w:r w:rsidRPr="00FC484D">
        <w:rPr>
          <w:lang w:val="en-US"/>
        </w:rPr>
        <w:t xml:space="preserve">p-NR-FR1= </w:t>
      </w:r>
      <w:r>
        <w:rPr>
          <w:lang w:val="en-US"/>
        </w:rPr>
        <w:t>1</w:t>
      </w:r>
      <w:r w:rsidRPr="00FC484D">
        <w:rPr>
          <w:lang w:val="en-US"/>
        </w:rPr>
        <w:t>0dBm</w:t>
      </w:r>
      <w:r>
        <w:rPr>
          <w:lang w:val="en-US"/>
        </w:rPr>
        <w:t xml:space="preserve"> for low power TRS measurements. </w:t>
      </w:r>
      <w:r w:rsidR="00727677">
        <w:rPr>
          <w:lang w:val="en-US"/>
        </w:rPr>
        <w:t xml:space="preserve">For </w:t>
      </w:r>
      <w:r w:rsidR="00C34393">
        <w:rPr>
          <w:lang w:val="en-US"/>
        </w:rPr>
        <w:t>single point offset</w:t>
      </w:r>
      <w:r w:rsidR="00B34F36">
        <w:rPr>
          <w:lang w:val="en-US"/>
        </w:rPr>
        <w:t xml:space="preserve"> full power TRS measurement</w:t>
      </w:r>
      <w:r w:rsidR="00727677">
        <w:rPr>
          <w:lang w:val="en-US"/>
        </w:rPr>
        <w:t xml:space="preserve">, DUT shall be configured </w:t>
      </w:r>
      <w:r w:rsidR="009D6FB2">
        <w:rPr>
          <w:lang w:val="en-US"/>
        </w:rPr>
        <w:t>f</w:t>
      </w:r>
      <w:r w:rsidR="00727677" w:rsidRPr="00AB5073">
        <w:rPr>
          <w:lang w:val="en-US"/>
        </w:rPr>
        <w:t>or PC3, p-NR-FR1= 23dBm</w:t>
      </w:r>
      <w:r w:rsidR="00727677">
        <w:rPr>
          <w:lang w:val="en-US"/>
        </w:rPr>
        <w:t xml:space="preserve"> and f</w:t>
      </w:r>
      <w:r w:rsidR="00727677" w:rsidRPr="00AB5073">
        <w:rPr>
          <w:lang w:val="en-US"/>
        </w:rPr>
        <w:t>or PC2, p-NR-FR1= 26dBm</w:t>
      </w:r>
      <w:r w:rsidR="009D6FB2">
        <w:rPr>
          <w:lang w:val="en-US"/>
        </w:rPr>
        <w:t>.</w:t>
      </w:r>
    </w:p>
    <w:p w14:paraId="438F848F" w14:textId="53C42046" w:rsidR="006C2178" w:rsidRDefault="005A7095" w:rsidP="0016714F">
      <w:r>
        <w:rPr>
          <w:b/>
          <w:bCs/>
          <w:lang w:val="en-US"/>
        </w:rPr>
        <w:t xml:space="preserve">Test </w:t>
      </w:r>
      <w:r w:rsidR="00FD5032">
        <w:rPr>
          <w:b/>
          <w:bCs/>
          <w:lang w:val="en-US"/>
        </w:rPr>
        <w:t>P</w:t>
      </w:r>
      <w:r>
        <w:rPr>
          <w:b/>
          <w:bCs/>
          <w:lang w:val="en-US"/>
        </w:rPr>
        <w:t xml:space="preserve">rocedure for </w:t>
      </w:r>
      <w:r w:rsidRPr="0016714F">
        <w:rPr>
          <w:b/>
          <w:bCs/>
          <w:lang w:val="en-US"/>
        </w:rPr>
        <w:t>TRS test</w:t>
      </w:r>
      <w:r>
        <w:rPr>
          <w:b/>
          <w:bCs/>
          <w:lang w:val="en-US"/>
        </w:rPr>
        <w:t xml:space="preserve"> time reduction method</w:t>
      </w:r>
    </w:p>
    <w:p w14:paraId="4AC569F8" w14:textId="77777777" w:rsidR="00C7386D" w:rsidRPr="00C7386D" w:rsidRDefault="0074462D" w:rsidP="00D0117D">
      <w:pPr>
        <w:pStyle w:val="ListParagraph"/>
        <w:numPr>
          <w:ilvl w:val="0"/>
          <w:numId w:val="12"/>
        </w:numPr>
      </w:pPr>
      <w:r>
        <w:t>Perform the TRS measurement process following the procedure specified in TS 38.161 Clause A.3.3.</w:t>
      </w:r>
      <w:r w:rsidR="00CA6ECB">
        <w:t>3.</w:t>
      </w:r>
      <w:r w:rsidR="00CA6ECB" w:rsidRPr="00D0117D">
        <w:t xml:space="preserve"> The</w:t>
      </w:r>
      <w:r w:rsidR="00854A3B" w:rsidRPr="00D0117D">
        <w:t xml:space="preserve"> </w:t>
      </w:r>
      <w:r w:rsidR="00854A3B" w:rsidRPr="00634DA3">
        <w:rPr>
          <w:lang w:val="en-US"/>
        </w:rPr>
        <w:t xml:space="preserve">TRS </w:t>
      </w:r>
      <w:r w:rsidR="00854A3B" w:rsidRPr="00D0117D">
        <w:t>value is calculated using the equation and integration approaches outlined in TS 38.1.6.1 Clause A.3.5.2.</w:t>
      </w:r>
      <w:r w:rsidR="00D0117D">
        <w:t xml:space="preserve"> </w:t>
      </w:r>
      <w:r>
        <w:t xml:space="preserve">This TRS is called </w:t>
      </w:r>
      <w:r w:rsidRPr="00C7386D">
        <w:rPr>
          <w:i/>
          <w:iCs/>
          <w:lang w:val="en-US"/>
        </w:rPr>
        <w:t xml:space="preserve">TRS </w:t>
      </w:r>
      <w:r w:rsidRPr="00C7386D">
        <w:rPr>
          <w:i/>
          <w:iCs/>
          <w:sz w:val="24"/>
          <w:szCs w:val="24"/>
          <w:vertAlign w:val="subscript"/>
          <w:lang w:val="en-US"/>
        </w:rPr>
        <w:t>Tested with low power</w:t>
      </w:r>
    </w:p>
    <w:p w14:paraId="5745818B" w14:textId="16BA8774" w:rsidR="006C2D91" w:rsidRPr="0074462D" w:rsidRDefault="0074462D" w:rsidP="00D0117D">
      <w:pPr>
        <w:pStyle w:val="ListParagraph"/>
        <w:numPr>
          <w:ilvl w:val="0"/>
          <w:numId w:val="12"/>
        </w:numPr>
      </w:pPr>
      <w:r w:rsidRPr="00D0117D">
        <w:rPr>
          <w:sz w:val="24"/>
          <w:szCs w:val="24"/>
          <w:vertAlign w:val="subscript"/>
          <w:lang w:val="en-US"/>
        </w:rPr>
        <w:t xml:space="preserve"> </w:t>
      </w:r>
      <w:r w:rsidR="00573A8A" w:rsidRPr="00573A8A">
        <w:t xml:space="preserve">Determine </w:t>
      </w:r>
      <w:r w:rsidR="00573A8A">
        <w:t>the peak position and polarization for the maximum radiated sensitivity measurement from Step 1, t</w:t>
      </w:r>
      <w:r w:rsidRPr="0074462D">
        <w:t xml:space="preserve">he EIS </w:t>
      </w:r>
      <w:r w:rsidR="00573A8A">
        <w:t>obtained</w:t>
      </w:r>
      <w:r w:rsidR="004B32BF">
        <w:t xml:space="preserve"> </w:t>
      </w:r>
      <w:r w:rsidRPr="0074462D">
        <w:t xml:space="preserve">at </w:t>
      </w:r>
      <w:r>
        <w:t xml:space="preserve">the </w:t>
      </w:r>
      <w:r w:rsidRPr="0074462D">
        <w:t>peak position</w:t>
      </w:r>
      <w:r w:rsidRPr="00D0117D">
        <w:rPr>
          <w:sz w:val="24"/>
          <w:szCs w:val="24"/>
          <w:vertAlign w:val="subscript"/>
          <w:lang w:val="en-US"/>
        </w:rPr>
        <w:t xml:space="preserve"> </w:t>
      </w:r>
      <w:r>
        <w:t xml:space="preserve">is called </w:t>
      </w:r>
      <w:r w:rsidRPr="00C7386D">
        <w:rPr>
          <w:i/>
          <w:iCs/>
          <w:lang w:val="en-US"/>
        </w:rPr>
        <w:t xml:space="preserve">EIS </w:t>
      </w:r>
      <w:r w:rsidRPr="00C7386D">
        <w:rPr>
          <w:i/>
          <w:iCs/>
          <w:sz w:val="24"/>
          <w:szCs w:val="24"/>
          <w:vertAlign w:val="subscript"/>
          <w:lang w:val="en-US"/>
        </w:rPr>
        <w:t>low Tx power</w:t>
      </w:r>
      <w:r w:rsidRPr="00D0117D">
        <w:rPr>
          <w:sz w:val="24"/>
          <w:szCs w:val="24"/>
          <w:vertAlign w:val="subscript"/>
          <w:lang w:val="en-US"/>
        </w:rPr>
        <w:t>.</w:t>
      </w:r>
    </w:p>
    <w:p w14:paraId="5F39CCC9" w14:textId="0FEE3033" w:rsidR="0074462D" w:rsidRDefault="004B32BF" w:rsidP="0074462D">
      <w:pPr>
        <w:pStyle w:val="ListParagraph"/>
        <w:numPr>
          <w:ilvl w:val="0"/>
          <w:numId w:val="12"/>
        </w:numPr>
      </w:pPr>
      <w:r>
        <w:t xml:space="preserve">Configure the UE to transmit at full power to </w:t>
      </w:r>
      <w:r w:rsidR="001A70E5">
        <w:t>measure</w:t>
      </w:r>
      <w:r>
        <w:t xml:space="preserve"> the </w:t>
      </w:r>
      <w:r>
        <w:rPr>
          <w:lang w:val="en-US"/>
        </w:rPr>
        <w:t>E</w:t>
      </w:r>
      <w:r w:rsidRPr="00AA287F">
        <w:rPr>
          <w:lang w:val="en-US"/>
        </w:rPr>
        <w:t>IS</w:t>
      </w:r>
      <w:r>
        <w:rPr>
          <w:lang w:val="en-US"/>
        </w:rPr>
        <w:t xml:space="preserve"> </w:t>
      </w:r>
      <w:r w:rsidRPr="00AA287F">
        <w:rPr>
          <w:sz w:val="24"/>
          <w:szCs w:val="24"/>
          <w:vertAlign w:val="subscript"/>
          <w:lang w:val="en-US"/>
        </w:rPr>
        <w:t>maximum Tx power</w:t>
      </w:r>
      <w:r>
        <w:rPr>
          <w:sz w:val="24"/>
          <w:szCs w:val="24"/>
          <w:vertAlign w:val="subscript"/>
          <w:lang w:val="en-US"/>
        </w:rPr>
        <w:t xml:space="preserve"> </w:t>
      </w:r>
      <w:r>
        <w:t>at the same peak position determine from Step</w:t>
      </w:r>
      <w:r w:rsidR="00573A8A">
        <w:t xml:space="preserve"> 2</w:t>
      </w:r>
      <w:r>
        <w:t>.</w:t>
      </w:r>
      <w:r w:rsidR="000F4458" w:rsidRPr="000F4458">
        <w:rPr>
          <w:lang w:val="en-US"/>
        </w:rPr>
        <w:t xml:space="preserve"> </w:t>
      </w:r>
    </w:p>
    <w:p w14:paraId="0B26165F" w14:textId="149E6C6E" w:rsidR="007B6715" w:rsidRPr="004B32BF" w:rsidRDefault="004B32BF" w:rsidP="004B32BF">
      <w:pPr>
        <w:pStyle w:val="ListParagraph"/>
        <w:numPr>
          <w:ilvl w:val="0"/>
          <w:numId w:val="12"/>
        </w:numPr>
      </w:pPr>
      <w:r>
        <w:t xml:space="preserve">Calculate </w:t>
      </w:r>
      <w:r w:rsidR="000F4458">
        <w:t xml:space="preserve">the </w:t>
      </w:r>
      <w:r>
        <w:t xml:space="preserve">TRS for the DUT using the following equation:                                         </w:t>
      </w:r>
      <w:r>
        <w:tab/>
        <w:t xml:space="preserve">                                       </w:t>
      </w:r>
      <w:r w:rsidR="007B6715" w:rsidRPr="004B32BF">
        <w:rPr>
          <w:lang w:val="en-US"/>
        </w:rPr>
        <w:t xml:space="preserve">TRS = TRS </w:t>
      </w:r>
      <w:r w:rsidR="007B6715" w:rsidRPr="004B32BF">
        <w:rPr>
          <w:sz w:val="24"/>
          <w:szCs w:val="24"/>
          <w:vertAlign w:val="subscript"/>
          <w:lang w:val="en-US"/>
        </w:rPr>
        <w:t xml:space="preserve">Tested with low power </w:t>
      </w:r>
      <w:r w:rsidR="007B6715" w:rsidRPr="004B32BF">
        <w:rPr>
          <w:lang w:val="en-US"/>
        </w:rPr>
        <w:t xml:space="preserve">+ EIS </w:t>
      </w:r>
      <w:r w:rsidR="007B6715" w:rsidRPr="004B32BF">
        <w:rPr>
          <w:sz w:val="24"/>
          <w:szCs w:val="24"/>
          <w:vertAlign w:val="subscript"/>
          <w:lang w:val="en-US"/>
        </w:rPr>
        <w:t xml:space="preserve">maximum Tx power </w:t>
      </w:r>
      <w:r w:rsidR="007B6715" w:rsidRPr="004B32BF">
        <w:rPr>
          <w:lang w:val="en-US"/>
        </w:rPr>
        <w:t xml:space="preserve">- EIS </w:t>
      </w:r>
      <w:r w:rsidR="007B6715" w:rsidRPr="004B32BF">
        <w:rPr>
          <w:sz w:val="24"/>
          <w:szCs w:val="24"/>
          <w:vertAlign w:val="subscript"/>
          <w:lang w:val="en-US"/>
        </w:rPr>
        <w:t>low Tx power</w:t>
      </w:r>
    </w:p>
    <w:p w14:paraId="2A4D5720" w14:textId="194D5CF3" w:rsidR="006D5BDE" w:rsidRDefault="00771851" w:rsidP="00A0576C">
      <w:r>
        <w:t>These steps shall be repeated for each specified channels and bands.</w:t>
      </w:r>
      <w:r w:rsidR="006D5BDE" w:rsidRPr="006D5BDE">
        <w:rPr>
          <w:rFonts w:ascii="Times-Roman" w:hAnsi="Times-Roman" w:cs="Times-Roman"/>
          <w:color w:val="000000"/>
          <w:sz w:val="19"/>
          <w:szCs w:val="19"/>
          <w:lang w:val="en-US" w:eastAsia="en-GB"/>
        </w:rPr>
        <w:t xml:space="preserve"> </w:t>
      </w:r>
    </w:p>
    <w:p w14:paraId="27AC52AF" w14:textId="0DEE69F1" w:rsidR="007B6715" w:rsidRDefault="007B6715" w:rsidP="007B6715">
      <w:pPr>
        <w:pStyle w:val="Proposal"/>
      </w:pPr>
      <w:r w:rsidRPr="00290D42">
        <w:rPr>
          <w:bCs/>
        </w:rPr>
        <w:t xml:space="preserve">Observation </w:t>
      </w:r>
      <w:r w:rsidR="00B51381">
        <w:rPr>
          <w:bCs/>
        </w:rPr>
        <w:t>2</w:t>
      </w:r>
      <w:r>
        <w:rPr>
          <w:bCs/>
        </w:rPr>
        <w:t xml:space="preserve">: </w:t>
      </w:r>
      <w:r w:rsidRPr="00BD018D">
        <w:rPr>
          <w:b w:val="0"/>
        </w:rPr>
        <w:t>TRS testing at low transmit power, enables more testing can be done without charging the DUT.</w:t>
      </w:r>
      <w:r>
        <w:rPr>
          <w:bCs/>
        </w:rPr>
        <w:t xml:space="preserve"> </w:t>
      </w:r>
    </w:p>
    <w:p w14:paraId="18ECC3CA" w14:textId="32BB9448" w:rsidR="007B6715" w:rsidRDefault="007B6715" w:rsidP="007B6715">
      <w:pPr>
        <w:pStyle w:val="Proposal"/>
      </w:pPr>
      <w:r>
        <w:t xml:space="preserve">Proposal </w:t>
      </w:r>
      <w:r w:rsidR="00B51381">
        <w:t>2</w:t>
      </w:r>
      <w:r>
        <w:t xml:space="preserve">:  </w:t>
      </w:r>
      <w:r w:rsidRPr="00BD018D">
        <w:rPr>
          <w:b w:val="0"/>
          <w:bCs/>
        </w:rPr>
        <w:t xml:space="preserve">To </w:t>
      </w:r>
      <w:r w:rsidR="00622EB1">
        <w:rPr>
          <w:b w:val="0"/>
          <w:bCs/>
        </w:rPr>
        <w:t>approve the test time reduction for</w:t>
      </w:r>
      <w:r>
        <w:rPr>
          <w:b w:val="0"/>
          <w:bCs/>
        </w:rPr>
        <w:t xml:space="preserve"> TRS</w:t>
      </w:r>
      <w:r w:rsidRPr="00BD018D">
        <w:rPr>
          <w:b w:val="0"/>
          <w:bCs/>
        </w:rPr>
        <w:t xml:space="preserve"> test procedure.</w:t>
      </w:r>
      <w:r w:rsidRPr="003E7753">
        <w:t xml:space="preserve"> </w:t>
      </w:r>
    </w:p>
    <w:p w14:paraId="34C99636" w14:textId="77777777" w:rsidR="008E7986" w:rsidRDefault="008E7986" w:rsidP="008E7986">
      <w:pPr>
        <w:pStyle w:val="Heading1"/>
      </w:pPr>
      <w:r>
        <w:t>3</w:t>
      </w:r>
      <w:r>
        <w:tab/>
        <w:t>Conclusions</w:t>
      </w:r>
    </w:p>
    <w:p w14:paraId="6F3027FC" w14:textId="5E649364" w:rsidR="00BA300B" w:rsidRDefault="005D6137" w:rsidP="00E72324">
      <w:r>
        <w:t xml:space="preserve">This contribution provides our views on the topic of </w:t>
      </w:r>
      <w:proofErr w:type="spellStart"/>
      <w:r w:rsidR="002E18BB" w:rsidRPr="002E18BB">
        <w:t>headworn</w:t>
      </w:r>
      <w:proofErr w:type="spellEnd"/>
      <w:r w:rsidR="002E18BB" w:rsidRPr="002E18BB">
        <w:t xml:space="preserve"> XR </w:t>
      </w:r>
      <w:r w:rsidR="00FD5032">
        <w:t xml:space="preserve">TRP and TRS </w:t>
      </w:r>
      <w:r w:rsidR="002E18BB" w:rsidRPr="002E18BB">
        <w:t>test</w:t>
      </w:r>
      <w:r w:rsidR="00FD5032">
        <w:t xml:space="preserve"> time reduction </w:t>
      </w:r>
      <w:r w:rsidR="000F4458">
        <w:t>methods.</w:t>
      </w:r>
      <w:r>
        <w:t xml:space="preserve"> </w:t>
      </w:r>
      <w:r w:rsidR="0066282B">
        <w:t>This contribution makes the following proposals.</w:t>
      </w:r>
    </w:p>
    <w:p w14:paraId="08D56C82" w14:textId="6B49DE79" w:rsidR="002E18BB" w:rsidRDefault="0062595A">
      <w:pPr>
        <w:pStyle w:val="TOC1"/>
        <w:rPr>
          <w:b w:val="0"/>
          <w:bCs w:val="0"/>
          <w:noProof/>
        </w:rPr>
      </w:pPr>
      <w:r w:rsidRPr="00B5056C">
        <w:rPr>
          <w:b w:val="0"/>
          <w:bCs w:val="0"/>
        </w:rPr>
        <w:fldChar w:fldCharType="begin"/>
      </w:r>
      <w:r w:rsidRPr="00B51381">
        <w:rPr>
          <w:b w:val="0"/>
          <w:bCs w:val="0"/>
        </w:rPr>
        <w:instrText xml:space="preserve"> TOC \n \t "Proposal,1" </w:instrText>
      </w:r>
      <w:r w:rsidRPr="00B5056C">
        <w:rPr>
          <w:b w:val="0"/>
          <w:bCs w:val="0"/>
        </w:rPr>
        <w:fldChar w:fldCharType="separate"/>
      </w:r>
      <w:r w:rsidR="002E18BB" w:rsidRPr="00B5056C">
        <w:rPr>
          <w:b w:val="0"/>
          <w:bCs w:val="0"/>
          <w:noProof/>
        </w:rPr>
        <w:t>Proposal 1:</w:t>
      </w:r>
      <w:r w:rsidR="002E18BB" w:rsidRPr="00B51381">
        <w:rPr>
          <w:rFonts w:asciiTheme="minorHAnsi" w:eastAsiaTheme="minorEastAsia" w:hAnsiTheme="minorHAnsi" w:cs="Angsana New"/>
          <w:b w:val="0"/>
          <w:bCs w:val="0"/>
          <w:noProof/>
          <w:kern w:val="2"/>
          <w:sz w:val="24"/>
          <w:szCs w:val="30"/>
          <w:lang w:val="en-US" w:bidi="th-TH"/>
          <w14:ligatures w14:val="standardContextual"/>
        </w:rPr>
        <w:tab/>
      </w:r>
      <w:r w:rsidR="00B51381" w:rsidRPr="00B5056C">
        <w:rPr>
          <w:b w:val="0"/>
          <w:bCs w:val="0"/>
          <w:noProof/>
        </w:rPr>
        <w:t>Use the spiral scan procedure for TRP measurements.</w:t>
      </w:r>
    </w:p>
    <w:p w14:paraId="7EB05D96" w14:textId="5B97AE57" w:rsidR="002E18BB" w:rsidRPr="00B51381" w:rsidRDefault="002E18BB">
      <w:pPr>
        <w:pStyle w:val="TOC1"/>
        <w:rPr>
          <w:rFonts w:asciiTheme="minorHAnsi" w:eastAsiaTheme="minorEastAsia" w:hAnsiTheme="minorHAnsi" w:cs="Angsana New"/>
          <w:b w:val="0"/>
          <w:bCs w:val="0"/>
          <w:noProof/>
          <w:kern w:val="2"/>
          <w:sz w:val="24"/>
          <w:szCs w:val="30"/>
          <w:lang w:val="en-US" w:bidi="th-TH"/>
          <w14:ligatures w14:val="standardContextual"/>
        </w:rPr>
      </w:pPr>
      <w:r w:rsidRPr="00B5056C">
        <w:rPr>
          <w:b w:val="0"/>
          <w:bCs w:val="0"/>
          <w:noProof/>
        </w:rPr>
        <w:t>Proposal 2:</w:t>
      </w:r>
      <w:r w:rsidRPr="00B51381">
        <w:rPr>
          <w:rFonts w:asciiTheme="minorHAnsi" w:eastAsiaTheme="minorEastAsia" w:hAnsiTheme="minorHAnsi" w:cs="Angsana New"/>
          <w:b w:val="0"/>
          <w:bCs w:val="0"/>
          <w:noProof/>
          <w:kern w:val="2"/>
          <w:sz w:val="24"/>
          <w:szCs w:val="30"/>
          <w:lang w:val="en-US" w:bidi="th-TH"/>
          <w14:ligatures w14:val="standardContextual"/>
        </w:rPr>
        <w:tab/>
      </w:r>
      <w:r w:rsidR="00FD5032" w:rsidRPr="00BD018D">
        <w:rPr>
          <w:b w:val="0"/>
        </w:rPr>
        <w:t xml:space="preserve">To </w:t>
      </w:r>
      <w:r w:rsidR="00FD5032">
        <w:rPr>
          <w:b w:val="0"/>
          <w:bCs w:val="0"/>
        </w:rPr>
        <w:t>approve the test time reduction for</w:t>
      </w:r>
      <w:r w:rsidR="00FD5032">
        <w:rPr>
          <w:b w:val="0"/>
        </w:rPr>
        <w:t xml:space="preserve"> TRS</w:t>
      </w:r>
      <w:r w:rsidR="00FD5032" w:rsidRPr="00BD018D">
        <w:rPr>
          <w:b w:val="0"/>
        </w:rPr>
        <w:t xml:space="preserve"> test procedure</w:t>
      </w:r>
      <w:r w:rsidR="00FD5032">
        <w:rPr>
          <w:b w:val="0"/>
        </w:rPr>
        <w:t>.</w:t>
      </w:r>
    </w:p>
    <w:p w14:paraId="05CC6F0A" w14:textId="20A62EC2" w:rsidR="005E69AE" w:rsidRDefault="0062595A" w:rsidP="00082B85">
      <w:r w:rsidRPr="00B5056C">
        <w:fldChar w:fldCharType="end"/>
      </w:r>
    </w:p>
    <w:p w14:paraId="5D2DDC34" w14:textId="77777777" w:rsidR="005E69AE" w:rsidRDefault="005E69AE" w:rsidP="005E69AE">
      <w:pPr>
        <w:pStyle w:val="Heading1"/>
      </w:pPr>
      <w:r>
        <w:lastRenderedPageBreak/>
        <w:t>4</w:t>
      </w:r>
      <w:r>
        <w:tab/>
        <w:t>References</w:t>
      </w:r>
    </w:p>
    <w:p w14:paraId="2C7BC95E" w14:textId="357A9F8E" w:rsidR="00080512" w:rsidRDefault="00453B88" w:rsidP="00144440">
      <w:pPr>
        <w:pStyle w:val="EX"/>
      </w:pPr>
      <w:bookmarkStart w:id="1" w:name="_Ref181175718"/>
      <w:r>
        <w:t>R4-</w:t>
      </w:r>
      <w:r w:rsidR="00C513D1" w:rsidRPr="00C513D1">
        <w:t xml:space="preserve"> 2416590</w:t>
      </w:r>
      <w:r>
        <w:t>, “</w:t>
      </w:r>
      <w:r w:rsidR="00C513D1" w:rsidRPr="00C513D1">
        <w:t>Way Forward for [112bis][323] TRP_TRS_Ph3</w:t>
      </w:r>
      <w:r>
        <w:t>” vivo, 3GPP RAN4 #11</w:t>
      </w:r>
      <w:r w:rsidR="00D543B7">
        <w:t>2</w:t>
      </w:r>
      <w:r w:rsidR="00C513D1">
        <w:t>bis</w:t>
      </w:r>
      <w:bookmarkEnd w:id="0"/>
      <w:r w:rsidR="001D743B">
        <w:t>,</w:t>
      </w:r>
      <w:r w:rsidR="001D743B" w:rsidRPr="001D743B">
        <w:rPr>
          <w:rFonts w:eastAsia="SimSun"/>
          <w:szCs w:val="24"/>
          <w:lang w:eastAsia="zh-CN"/>
        </w:rPr>
        <w:t xml:space="preserve"> </w:t>
      </w:r>
      <w:r w:rsidR="001D743B" w:rsidRPr="001D743B">
        <w:t>14</w:t>
      </w:r>
      <w:r w:rsidR="001D743B" w:rsidRPr="001D743B">
        <w:rPr>
          <w:vertAlign w:val="superscript"/>
        </w:rPr>
        <w:t>th</w:t>
      </w:r>
      <w:r w:rsidR="001D743B" w:rsidRPr="001D743B">
        <w:t xml:space="preserve"> – 18</w:t>
      </w:r>
      <w:r w:rsidR="001D743B" w:rsidRPr="001D743B">
        <w:rPr>
          <w:vertAlign w:val="superscript"/>
        </w:rPr>
        <w:t>th</w:t>
      </w:r>
      <w:r w:rsidR="001D743B" w:rsidRPr="001D743B">
        <w:t xml:space="preserve"> Oct 2024</w:t>
      </w:r>
      <w:bookmarkEnd w:id="1"/>
    </w:p>
    <w:p w14:paraId="0876C1DA" w14:textId="2D271A5E" w:rsidR="001D743B" w:rsidRDefault="001D743B" w:rsidP="00144440">
      <w:pPr>
        <w:pStyle w:val="EX"/>
      </w:pPr>
      <w:bookmarkStart w:id="2" w:name="_Ref181175640"/>
      <w:r w:rsidRPr="001D743B">
        <w:rPr>
          <w:lang w:val="en-US"/>
        </w:rPr>
        <w:t>R4-2415321</w:t>
      </w:r>
      <w:r>
        <w:rPr>
          <w:lang w:val="en-US"/>
        </w:rPr>
        <w:t>,</w:t>
      </w:r>
      <w:r>
        <w:t xml:space="preserve"> “</w:t>
      </w:r>
      <w:r w:rsidRPr="007C38A0">
        <w:rPr>
          <w:lang w:val="en-US"/>
        </w:rPr>
        <w:t>Discussion on XR test method and Configurations</w:t>
      </w:r>
      <w:r>
        <w:rPr>
          <w:lang w:val="en-US"/>
        </w:rPr>
        <w:t xml:space="preserve">”, Apple, </w:t>
      </w:r>
      <w:r>
        <w:t>3GPP RAN4 #112bis,</w:t>
      </w:r>
      <w:r w:rsidRPr="001D743B">
        <w:rPr>
          <w:rFonts w:eastAsia="SimSun"/>
          <w:szCs w:val="24"/>
          <w:lang w:eastAsia="zh-CN"/>
        </w:rPr>
        <w:t xml:space="preserve"> </w:t>
      </w:r>
      <w:r w:rsidRPr="001D743B">
        <w:t>14</w:t>
      </w:r>
      <w:r w:rsidRPr="001D743B">
        <w:rPr>
          <w:vertAlign w:val="superscript"/>
        </w:rPr>
        <w:t>th</w:t>
      </w:r>
      <w:r w:rsidRPr="001D743B">
        <w:t xml:space="preserve"> – 18</w:t>
      </w:r>
      <w:r w:rsidRPr="001D743B">
        <w:rPr>
          <w:vertAlign w:val="superscript"/>
        </w:rPr>
        <w:t>th</w:t>
      </w:r>
      <w:r w:rsidRPr="001D743B">
        <w:t xml:space="preserve"> Oct 2024</w:t>
      </w:r>
      <w:bookmarkEnd w:id="2"/>
    </w:p>
    <w:sectPr w:rsidR="001D743B" w:rsidSect="00FA33F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B43A2" w14:textId="77777777" w:rsidR="006564C1" w:rsidRDefault="006564C1">
      <w:r>
        <w:separator/>
      </w:r>
    </w:p>
  </w:endnote>
  <w:endnote w:type="continuationSeparator" w:id="0">
    <w:p w14:paraId="373DFDA7" w14:textId="77777777" w:rsidR="006564C1" w:rsidRDefault="0065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482C9" w14:textId="77777777" w:rsidR="006564C1" w:rsidRDefault="006564C1">
      <w:r>
        <w:separator/>
      </w:r>
    </w:p>
  </w:footnote>
  <w:footnote w:type="continuationSeparator" w:id="0">
    <w:p w14:paraId="2C3D85DF" w14:textId="77777777" w:rsidR="006564C1" w:rsidRDefault="0065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0E72FD"/>
    <w:multiLevelType w:val="hybridMultilevel"/>
    <w:tmpl w:val="66A8B8F2"/>
    <w:lvl w:ilvl="0" w:tplc="FD28A3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93A97"/>
    <w:multiLevelType w:val="hybridMultilevel"/>
    <w:tmpl w:val="EA265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9"/>
  </w:num>
  <w:num w:numId="5" w16cid:durableId="1192574548">
    <w:abstractNumId w:val="2"/>
  </w:num>
  <w:num w:numId="6" w16cid:durableId="1905604073">
    <w:abstractNumId w:val="2"/>
  </w:num>
  <w:num w:numId="7" w16cid:durableId="2038382258">
    <w:abstractNumId w:val="6"/>
  </w:num>
  <w:num w:numId="8" w16cid:durableId="1769497740">
    <w:abstractNumId w:val="4"/>
  </w:num>
  <w:num w:numId="9" w16cid:durableId="2000189367">
    <w:abstractNumId w:val="5"/>
  </w:num>
  <w:num w:numId="10" w16cid:durableId="1104038683">
    <w:abstractNumId w:val="3"/>
  </w:num>
  <w:num w:numId="11" w16cid:durableId="237791153">
    <w:abstractNumId w:val="8"/>
  </w:num>
  <w:num w:numId="12" w16cid:durableId="1523766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45"/>
    <w:rsid w:val="00004571"/>
    <w:rsid w:val="00013A4B"/>
    <w:rsid w:val="00021BA1"/>
    <w:rsid w:val="00024D4E"/>
    <w:rsid w:val="00025ADB"/>
    <w:rsid w:val="00033397"/>
    <w:rsid w:val="00040095"/>
    <w:rsid w:val="00051834"/>
    <w:rsid w:val="00054A22"/>
    <w:rsid w:val="00062023"/>
    <w:rsid w:val="000655A6"/>
    <w:rsid w:val="00065806"/>
    <w:rsid w:val="00067E72"/>
    <w:rsid w:val="0007387D"/>
    <w:rsid w:val="00080512"/>
    <w:rsid w:val="00082B85"/>
    <w:rsid w:val="00094FF7"/>
    <w:rsid w:val="000A2617"/>
    <w:rsid w:val="000A365D"/>
    <w:rsid w:val="000A68F3"/>
    <w:rsid w:val="000B4768"/>
    <w:rsid w:val="000C47C3"/>
    <w:rsid w:val="000D58AB"/>
    <w:rsid w:val="000D5C1C"/>
    <w:rsid w:val="000F4458"/>
    <w:rsid w:val="00104BC6"/>
    <w:rsid w:val="001132A1"/>
    <w:rsid w:val="00114E2C"/>
    <w:rsid w:val="00125550"/>
    <w:rsid w:val="001301B8"/>
    <w:rsid w:val="00133525"/>
    <w:rsid w:val="00144440"/>
    <w:rsid w:val="001511CD"/>
    <w:rsid w:val="001513DD"/>
    <w:rsid w:val="00153543"/>
    <w:rsid w:val="00160B12"/>
    <w:rsid w:val="0016714F"/>
    <w:rsid w:val="001812E2"/>
    <w:rsid w:val="0018499D"/>
    <w:rsid w:val="001A4C42"/>
    <w:rsid w:val="001A70E5"/>
    <w:rsid w:val="001C0FC8"/>
    <w:rsid w:val="001C21C3"/>
    <w:rsid w:val="001C6AC8"/>
    <w:rsid w:val="001D02C2"/>
    <w:rsid w:val="001D743B"/>
    <w:rsid w:val="001E7A9E"/>
    <w:rsid w:val="001F0C1D"/>
    <w:rsid w:val="001F1132"/>
    <w:rsid w:val="001F168B"/>
    <w:rsid w:val="001F3CDB"/>
    <w:rsid w:val="001F5CB3"/>
    <w:rsid w:val="002228D0"/>
    <w:rsid w:val="002347A2"/>
    <w:rsid w:val="00247926"/>
    <w:rsid w:val="002675F0"/>
    <w:rsid w:val="00276EE4"/>
    <w:rsid w:val="00281F39"/>
    <w:rsid w:val="00282E82"/>
    <w:rsid w:val="00290D42"/>
    <w:rsid w:val="002A31E7"/>
    <w:rsid w:val="002B28E7"/>
    <w:rsid w:val="002B5797"/>
    <w:rsid w:val="002B6339"/>
    <w:rsid w:val="002C34D0"/>
    <w:rsid w:val="002E00EE"/>
    <w:rsid w:val="002E18BB"/>
    <w:rsid w:val="002F48C6"/>
    <w:rsid w:val="002F5D67"/>
    <w:rsid w:val="003103F6"/>
    <w:rsid w:val="003172DC"/>
    <w:rsid w:val="0034052F"/>
    <w:rsid w:val="00352E3D"/>
    <w:rsid w:val="0035462D"/>
    <w:rsid w:val="003765B8"/>
    <w:rsid w:val="00392A81"/>
    <w:rsid w:val="003A0483"/>
    <w:rsid w:val="003B48DA"/>
    <w:rsid w:val="003C3971"/>
    <w:rsid w:val="003D589C"/>
    <w:rsid w:val="003D5A26"/>
    <w:rsid w:val="003E67AD"/>
    <w:rsid w:val="003E7753"/>
    <w:rsid w:val="003F358A"/>
    <w:rsid w:val="004168F4"/>
    <w:rsid w:val="00423334"/>
    <w:rsid w:val="004345EC"/>
    <w:rsid w:val="00440E60"/>
    <w:rsid w:val="00453B88"/>
    <w:rsid w:val="004655B1"/>
    <w:rsid w:val="004826A9"/>
    <w:rsid w:val="004833A5"/>
    <w:rsid w:val="004B213E"/>
    <w:rsid w:val="004B32BF"/>
    <w:rsid w:val="004C1601"/>
    <w:rsid w:val="004D3578"/>
    <w:rsid w:val="004E213A"/>
    <w:rsid w:val="004F0988"/>
    <w:rsid w:val="004F3340"/>
    <w:rsid w:val="004F3E3D"/>
    <w:rsid w:val="004F45A1"/>
    <w:rsid w:val="00515741"/>
    <w:rsid w:val="0052150B"/>
    <w:rsid w:val="0053388B"/>
    <w:rsid w:val="00535773"/>
    <w:rsid w:val="00543E6C"/>
    <w:rsid w:val="00546CC2"/>
    <w:rsid w:val="0055078F"/>
    <w:rsid w:val="00565087"/>
    <w:rsid w:val="00572E14"/>
    <w:rsid w:val="00573A8A"/>
    <w:rsid w:val="00595C50"/>
    <w:rsid w:val="005973BE"/>
    <w:rsid w:val="005A04F5"/>
    <w:rsid w:val="005A5986"/>
    <w:rsid w:val="005A7095"/>
    <w:rsid w:val="005B39EB"/>
    <w:rsid w:val="005D2E01"/>
    <w:rsid w:val="005D6137"/>
    <w:rsid w:val="005D7526"/>
    <w:rsid w:val="005E0108"/>
    <w:rsid w:val="005E69AE"/>
    <w:rsid w:val="005F339B"/>
    <w:rsid w:val="00602AEA"/>
    <w:rsid w:val="00602BEC"/>
    <w:rsid w:val="00607E3C"/>
    <w:rsid w:val="00614FDF"/>
    <w:rsid w:val="00622EB1"/>
    <w:rsid w:val="006246A7"/>
    <w:rsid w:val="0062595A"/>
    <w:rsid w:val="00632C8D"/>
    <w:rsid w:val="00634DA3"/>
    <w:rsid w:val="0063543D"/>
    <w:rsid w:val="00645AA3"/>
    <w:rsid w:val="00647114"/>
    <w:rsid w:val="00647F2A"/>
    <w:rsid w:val="00653558"/>
    <w:rsid w:val="006564C1"/>
    <w:rsid w:val="0066282B"/>
    <w:rsid w:val="00664A77"/>
    <w:rsid w:val="00677484"/>
    <w:rsid w:val="00677A34"/>
    <w:rsid w:val="006842FD"/>
    <w:rsid w:val="0068570A"/>
    <w:rsid w:val="00692738"/>
    <w:rsid w:val="006A323F"/>
    <w:rsid w:val="006B2BB6"/>
    <w:rsid w:val="006B30D0"/>
    <w:rsid w:val="006C2178"/>
    <w:rsid w:val="006C2D91"/>
    <w:rsid w:val="006C3D95"/>
    <w:rsid w:val="006D080E"/>
    <w:rsid w:val="006D5BDE"/>
    <w:rsid w:val="006E5C86"/>
    <w:rsid w:val="00713C44"/>
    <w:rsid w:val="00716BA2"/>
    <w:rsid w:val="00727677"/>
    <w:rsid w:val="00734A5B"/>
    <w:rsid w:val="0074026F"/>
    <w:rsid w:val="00742863"/>
    <w:rsid w:val="007429F6"/>
    <w:rsid w:val="0074462D"/>
    <w:rsid w:val="00744E76"/>
    <w:rsid w:val="00752198"/>
    <w:rsid w:val="00753881"/>
    <w:rsid w:val="0076069B"/>
    <w:rsid w:val="00771851"/>
    <w:rsid w:val="00774DA4"/>
    <w:rsid w:val="00781076"/>
    <w:rsid w:val="00781F0F"/>
    <w:rsid w:val="007B600E"/>
    <w:rsid w:val="007B6715"/>
    <w:rsid w:val="007C0978"/>
    <w:rsid w:val="007F0F4A"/>
    <w:rsid w:val="007F6780"/>
    <w:rsid w:val="00802845"/>
    <w:rsid w:val="008028A4"/>
    <w:rsid w:val="00820B25"/>
    <w:rsid w:val="00830747"/>
    <w:rsid w:val="00832F00"/>
    <w:rsid w:val="00834578"/>
    <w:rsid w:val="00843CA2"/>
    <w:rsid w:val="0085220B"/>
    <w:rsid w:val="00854A3B"/>
    <w:rsid w:val="00865799"/>
    <w:rsid w:val="00870306"/>
    <w:rsid w:val="008768CA"/>
    <w:rsid w:val="0088605E"/>
    <w:rsid w:val="00891192"/>
    <w:rsid w:val="008A3F53"/>
    <w:rsid w:val="008B3DD7"/>
    <w:rsid w:val="008C384C"/>
    <w:rsid w:val="008D6AFB"/>
    <w:rsid w:val="008E04DA"/>
    <w:rsid w:val="008E4324"/>
    <w:rsid w:val="008E7986"/>
    <w:rsid w:val="0090271F"/>
    <w:rsid w:val="00902E23"/>
    <w:rsid w:val="009114D7"/>
    <w:rsid w:val="0091348E"/>
    <w:rsid w:val="00917CCB"/>
    <w:rsid w:val="0092607A"/>
    <w:rsid w:val="00942EC2"/>
    <w:rsid w:val="009802EE"/>
    <w:rsid w:val="009902E3"/>
    <w:rsid w:val="009A2727"/>
    <w:rsid w:val="009B4107"/>
    <w:rsid w:val="009C4A4E"/>
    <w:rsid w:val="009D6FB2"/>
    <w:rsid w:val="009F1DB1"/>
    <w:rsid w:val="009F37B7"/>
    <w:rsid w:val="009F5BB4"/>
    <w:rsid w:val="009F5E43"/>
    <w:rsid w:val="009F6035"/>
    <w:rsid w:val="009F61BC"/>
    <w:rsid w:val="00A0576C"/>
    <w:rsid w:val="00A10F02"/>
    <w:rsid w:val="00A164B4"/>
    <w:rsid w:val="00A25F31"/>
    <w:rsid w:val="00A26956"/>
    <w:rsid w:val="00A34325"/>
    <w:rsid w:val="00A53724"/>
    <w:rsid w:val="00A73129"/>
    <w:rsid w:val="00A82346"/>
    <w:rsid w:val="00A82BD5"/>
    <w:rsid w:val="00A86F85"/>
    <w:rsid w:val="00A92BA1"/>
    <w:rsid w:val="00AA287F"/>
    <w:rsid w:val="00AA515F"/>
    <w:rsid w:val="00AA7188"/>
    <w:rsid w:val="00AB160D"/>
    <w:rsid w:val="00AB3437"/>
    <w:rsid w:val="00AB5073"/>
    <w:rsid w:val="00AC50D0"/>
    <w:rsid w:val="00AC6BC6"/>
    <w:rsid w:val="00AD44FD"/>
    <w:rsid w:val="00AE3797"/>
    <w:rsid w:val="00B05AA8"/>
    <w:rsid w:val="00B15449"/>
    <w:rsid w:val="00B34F36"/>
    <w:rsid w:val="00B44626"/>
    <w:rsid w:val="00B5056C"/>
    <w:rsid w:val="00B51381"/>
    <w:rsid w:val="00B561FF"/>
    <w:rsid w:val="00B70BEE"/>
    <w:rsid w:val="00B845A4"/>
    <w:rsid w:val="00B86DCF"/>
    <w:rsid w:val="00B93086"/>
    <w:rsid w:val="00BA19ED"/>
    <w:rsid w:val="00BA300B"/>
    <w:rsid w:val="00BA4B8D"/>
    <w:rsid w:val="00BC0F7D"/>
    <w:rsid w:val="00BD018D"/>
    <w:rsid w:val="00BD1482"/>
    <w:rsid w:val="00BD698E"/>
    <w:rsid w:val="00BE2CDC"/>
    <w:rsid w:val="00BE3255"/>
    <w:rsid w:val="00BF128E"/>
    <w:rsid w:val="00BF2293"/>
    <w:rsid w:val="00C01ED3"/>
    <w:rsid w:val="00C1496A"/>
    <w:rsid w:val="00C14AA6"/>
    <w:rsid w:val="00C33079"/>
    <w:rsid w:val="00C34393"/>
    <w:rsid w:val="00C45231"/>
    <w:rsid w:val="00C477ED"/>
    <w:rsid w:val="00C513D1"/>
    <w:rsid w:val="00C72833"/>
    <w:rsid w:val="00C7386D"/>
    <w:rsid w:val="00C76972"/>
    <w:rsid w:val="00C778AF"/>
    <w:rsid w:val="00C80F1D"/>
    <w:rsid w:val="00C8150C"/>
    <w:rsid w:val="00C85156"/>
    <w:rsid w:val="00C93F40"/>
    <w:rsid w:val="00CA3D0C"/>
    <w:rsid w:val="00CA6ECB"/>
    <w:rsid w:val="00CC1D52"/>
    <w:rsid w:val="00CC66FE"/>
    <w:rsid w:val="00CF20E3"/>
    <w:rsid w:val="00D0117D"/>
    <w:rsid w:val="00D16720"/>
    <w:rsid w:val="00D309CC"/>
    <w:rsid w:val="00D46431"/>
    <w:rsid w:val="00D543B7"/>
    <w:rsid w:val="00D56A52"/>
    <w:rsid w:val="00D57972"/>
    <w:rsid w:val="00D675A9"/>
    <w:rsid w:val="00D738D6"/>
    <w:rsid w:val="00D755EB"/>
    <w:rsid w:val="00D85D2F"/>
    <w:rsid w:val="00D87E00"/>
    <w:rsid w:val="00D9134D"/>
    <w:rsid w:val="00DA52CE"/>
    <w:rsid w:val="00DA7A03"/>
    <w:rsid w:val="00DB1818"/>
    <w:rsid w:val="00DC309B"/>
    <w:rsid w:val="00DC4DA2"/>
    <w:rsid w:val="00DC70AF"/>
    <w:rsid w:val="00DD4C17"/>
    <w:rsid w:val="00DD7040"/>
    <w:rsid w:val="00DE5A04"/>
    <w:rsid w:val="00DF2B1F"/>
    <w:rsid w:val="00DF3778"/>
    <w:rsid w:val="00DF465B"/>
    <w:rsid w:val="00DF6189"/>
    <w:rsid w:val="00DF62CD"/>
    <w:rsid w:val="00DF6879"/>
    <w:rsid w:val="00E07BCD"/>
    <w:rsid w:val="00E16509"/>
    <w:rsid w:val="00E31C44"/>
    <w:rsid w:val="00E36921"/>
    <w:rsid w:val="00E40C7D"/>
    <w:rsid w:val="00E44582"/>
    <w:rsid w:val="00E52814"/>
    <w:rsid w:val="00E5294C"/>
    <w:rsid w:val="00E72324"/>
    <w:rsid w:val="00E72ABE"/>
    <w:rsid w:val="00E77645"/>
    <w:rsid w:val="00E91883"/>
    <w:rsid w:val="00E94259"/>
    <w:rsid w:val="00EB4FED"/>
    <w:rsid w:val="00EB6035"/>
    <w:rsid w:val="00EC332C"/>
    <w:rsid w:val="00EC4A25"/>
    <w:rsid w:val="00EE5AA7"/>
    <w:rsid w:val="00F025A2"/>
    <w:rsid w:val="00F039EB"/>
    <w:rsid w:val="00F04712"/>
    <w:rsid w:val="00F21311"/>
    <w:rsid w:val="00F22EC7"/>
    <w:rsid w:val="00F325C8"/>
    <w:rsid w:val="00F43DCF"/>
    <w:rsid w:val="00F62AEB"/>
    <w:rsid w:val="00F653B8"/>
    <w:rsid w:val="00F70647"/>
    <w:rsid w:val="00F86228"/>
    <w:rsid w:val="00F9377D"/>
    <w:rsid w:val="00F93F68"/>
    <w:rsid w:val="00FA1266"/>
    <w:rsid w:val="00FA33F8"/>
    <w:rsid w:val="00FC1192"/>
    <w:rsid w:val="00FC484D"/>
    <w:rsid w:val="00FD0082"/>
    <w:rsid w:val="00FD5032"/>
    <w:rsid w:val="00FF0D5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qFormat/>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754584">
      <w:bodyDiv w:val="1"/>
      <w:marLeft w:val="0"/>
      <w:marRight w:val="0"/>
      <w:marTop w:val="0"/>
      <w:marBottom w:val="0"/>
      <w:divBdr>
        <w:top w:val="none" w:sz="0" w:space="0" w:color="auto"/>
        <w:left w:val="none" w:sz="0" w:space="0" w:color="auto"/>
        <w:bottom w:val="none" w:sz="0" w:space="0" w:color="auto"/>
        <w:right w:val="none" w:sz="0" w:space="0" w:color="auto"/>
      </w:divBdr>
      <w:divsChild>
        <w:div w:id="4291833">
          <w:marLeft w:val="0"/>
          <w:marRight w:val="0"/>
          <w:marTop w:val="0"/>
          <w:marBottom w:val="0"/>
          <w:divBdr>
            <w:top w:val="none" w:sz="0" w:space="0" w:color="auto"/>
            <w:left w:val="none" w:sz="0" w:space="0" w:color="auto"/>
            <w:bottom w:val="none" w:sz="0" w:space="0" w:color="auto"/>
            <w:right w:val="none" w:sz="0" w:space="0" w:color="auto"/>
          </w:divBdr>
          <w:divsChild>
            <w:div w:id="1163010007">
              <w:marLeft w:val="0"/>
              <w:marRight w:val="0"/>
              <w:marTop w:val="0"/>
              <w:marBottom w:val="0"/>
              <w:divBdr>
                <w:top w:val="none" w:sz="0" w:space="0" w:color="auto"/>
                <w:left w:val="none" w:sz="0" w:space="0" w:color="auto"/>
                <w:bottom w:val="none" w:sz="0" w:space="0" w:color="auto"/>
                <w:right w:val="none" w:sz="0" w:space="0" w:color="auto"/>
              </w:divBdr>
              <w:divsChild>
                <w:div w:id="154868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18</cp:revision>
  <cp:lastPrinted>2019-02-25T14:05:00Z</cp:lastPrinted>
  <dcterms:created xsi:type="dcterms:W3CDTF">2024-10-30T23:46:00Z</dcterms:created>
  <dcterms:modified xsi:type="dcterms:W3CDTF">2024-11-07T03:24:00Z</dcterms:modified>
  <cp:category/>
</cp:coreProperties>
</file>